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B0" w:rsidRDefault="005F2461" w:rsidP="00442C3F">
      <w:pPr>
        <w:rPr>
          <w:sz w:val="20"/>
        </w:rPr>
      </w:pPr>
      <w:r w:rsidRPr="005F246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-9525</wp:posOffset>
                </wp:positionV>
                <wp:extent cx="6505575" cy="38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461" w:rsidRPr="00442C3F" w:rsidRDefault="00442C3F" w:rsidP="00442C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42C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2022 Bi-Weekly Payroll Schedule for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5pt;margin-top:-.75pt;width:512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" fillcolor="#c4bc96 [2414]">
                <v:textbox>
                  <w:txbxContent>
                    <w:p w:rsidR="005F2461" w:rsidRPr="00442C3F" w:rsidRDefault="00442C3F" w:rsidP="00442C3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42C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2022 Bi-Weekly Payroll Schedule for Providers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6260">
        <w:rPr>
          <w:noProof/>
        </w:rPr>
        <mc:AlternateContent>
          <mc:Choice Requires="wps">
            <w:drawing>
              <wp:anchor distT="0" distB="0" distL="114300" distR="114300" simplePos="0" relativeHeight="486925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1638300</wp:posOffset>
                </wp:positionV>
                <wp:extent cx="266700" cy="7648575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764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7B634" id="docshape3" o:spid="_x0000_s1026" style="position:absolute;margin-left:36pt;margin-top:129pt;width:21pt;height:602.25pt;z-index:-163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5A1AB0" w:rsidRDefault="005A1AB0">
      <w:pPr>
        <w:rPr>
          <w:b/>
          <w:sz w:val="20"/>
        </w:rPr>
      </w:pPr>
    </w:p>
    <w:p w:rsidR="005A1AB0" w:rsidRDefault="005A1AB0">
      <w:pPr>
        <w:spacing w:before="5"/>
        <w:rPr>
          <w:b/>
          <w:sz w:val="14"/>
        </w:rPr>
      </w:pPr>
    </w:p>
    <w:tbl>
      <w:tblPr>
        <w:tblW w:w="0" w:type="auto"/>
        <w:tblInd w:w="25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803"/>
        <w:gridCol w:w="1800"/>
        <w:gridCol w:w="1800"/>
      </w:tblGrid>
      <w:tr w:rsidR="00442C3F" w:rsidTr="00442C3F">
        <w:trPr>
          <w:trHeight w:val="450"/>
        </w:trPr>
        <w:tc>
          <w:tcPr>
            <w:tcW w:w="900" w:type="dxa"/>
            <w:shd w:val="clear" w:color="auto" w:fill="C4BC96" w:themeFill="background2" w:themeFillShade="BF"/>
          </w:tcPr>
          <w:p w:rsidR="00442C3F" w:rsidRDefault="00442C3F">
            <w:pPr>
              <w:pStyle w:val="TableParagraph"/>
              <w:spacing w:line="190" w:lineRule="exact"/>
              <w:ind w:left="11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Payroll</w:t>
            </w:r>
          </w:p>
          <w:p w:rsidR="00442C3F" w:rsidRDefault="00442C3F">
            <w:pPr>
              <w:pStyle w:val="TableParagraph"/>
              <w:spacing w:line="219" w:lineRule="exact"/>
              <w:ind w:left="110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803" w:type="dxa"/>
            <w:shd w:val="clear" w:color="auto" w:fill="C4BC96" w:themeFill="background2" w:themeFillShade="BF"/>
          </w:tcPr>
          <w:p w:rsidR="00442C3F" w:rsidRDefault="00442C3F">
            <w:pPr>
              <w:pStyle w:val="TableParagraph"/>
              <w:spacing w:line="200" w:lineRule="exact"/>
              <w:ind w:left="11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442C3F" w:rsidRDefault="00442C3F">
            <w:pPr>
              <w:pStyle w:val="TableParagraph"/>
              <w:spacing w:line="200" w:lineRule="exact"/>
              <w:ind w:left="115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442C3F" w:rsidRDefault="00442C3F">
            <w:pPr>
              <w:pStyle w:val="TableParagraph"/>
              <w:spacing w:line="200" w:lineRule="exact"/>
              <w:ind w:left="115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 Date</w:t>
            </w:r>
          </w:p>
        </w:tc>
      </w:tr>
      <w:tr w:rsidR="00442C3F" w:rsidTr="00442C3F">
        <w:trPr>
          <w:trHeight w:val="327"/>
        </w:trPr>
        <w:tc>
          <w:tcPr>
            <w:tcW w:w="900" w:type="dxa"/>
          </w:tcPr>
          <w:p w:rsidR="00442C3F" w:rsidRDefault="00442C3F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803" w:type="dxa"/>
          </w:tcPr>
          <w:p w:rsidR="00442C3F" w:rsidRDefault="00442C3F">
            <w:pPr>
              <w:pStyle w:val="TableParagraph"/>
              <w:spacing w:line="196" w:lineRule="exact"/>
              <w:ind w:left="113" w:right="100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18,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2021</w:t>
            </w:r>
          </w:p>
        </w:tc>
        <w:tc>
          <w:tcPr>
            <w:tcW w:w="1800" w:type="dxa"/>
          </w:tcPr>
          <w:p w:rsidR="00442C3F" w:rsidRDefault="00442C3F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December 31, 2021</w:t>
            </w:r>
          </w:p>
        </w:tc>
        <w:tc>
          <w:tcPr>
            <w:tcW w:w="1800" w:type="dxa"/>
          </w:tcPr>
          <w:p w:rsidR="00442C3F" w:rsidRDefault="00F84833" w:rsidP="00F84833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January 14, 2022</w:t>
            </w:r>
          </w:p>
        </w:tc>
      </w:tr>
      <w:tr w:rsidR="00442C3F" w:rsidTr="00442C3F">
        <w:trPr>
          <w:trHeight w:val="327"/>
        </w:trPr>
        <w:tc>
          <w:tcPr>
            <w:tcW w:w="900" w:type="dxa"/>
          </w:tcPr>
          <w:p w:rsidR="00442C3F" w:rsidRDefault="00442C3F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803" w:type="dxa"/>
          </w:tcPr>
          <w:p w:rsidR="00442C3F" w:rsidRDefault="00F84833">
            <w:pPr>
              <w:pStyle w:val="TableParagraph"/>
              <w:spacing w:line="196" w:lineRule="exact"/>
              <w:ind w:right="100"/>
              <w:jc w:val="center"/>
              <w:rPr>
                <w:sz w:val="19"/>
              </w:rPr>
            </w:pPr>
            <w:r>
              <w:rPr>
                <w:sz w:val="19"/>
              </w:rPr>
              <w:t>January 1, 2022</w:t>
            </w:r>
          </w:p>
        </w:tc>
        <w:tc>
          <w:tcPr>
            <w:tcW w:w="1800" w:type="dxa"/>
          </w:tcPr>
          <w:p w:rsidR="00442C3F" w:rsidRDefault="00F84833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January 14, 2022</w:t>
            </w:r>
          </w:p>
        </w:tc>
        <w:tc>
          <w:tcPr>
            <w:tcW w:w="1800" w:type="dxa"/>
          </w:tcPr>
          <w:p w:rsidR="00442C3F" w:rsidRDefault="00F84833" w:rsidP="00F84833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January 28, 2022</w:t>
            </w:r>
          </w:p>
        </w:tc>
      </w:tr>
      <w:tr w:rsidR="00442C3F" w:rsidTr="00442C3F">
        <w:trPr>
          <w:trHeight w:val="327"/>
        </w:trPr>
        <w:tc>
          <w:tcPr>
            <w:tcW w:w="900" w:type="dxa"/>
          </w:tcPr>
          <w:p w:rsidR="00442C3F" w:rsidRDefault="00442C3F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803" w:type="dxa"/>
          </w:tcPr>
          <w:p w:rsidR="00442C3F" w:rsidRDefault="00442C3F">
            <w:pPr>
              <w:pStyle w:val="TableParagraph"/>
              <w:spacing w:line="196" w:lineRule="exact"/>
              <w:ind w:left="115" w:right="100"/>
              <w:jc w:val="center"/>
              <w:rPr>
                <w:sz w:val="19"/>
              </w:rPr>
            </w:pPr>
            <w:r>
              <w:rPr>
                <w:sz w:val="19"/>
              </w:rPr>
              <w:t>January</w:t>
            </w:r>
            <w:r>
              <w:rPr>
                <w:spacing w:val="-7"/>
                <w:sz w:val="19"/>
              </w:rPr>
              <w:t xml:space="preserve"> </w:t>
            </w:r>
            <w:r w:rsidR="00F84833">
              <w:rPr>
                <w:sz w:val="19"/>
              </w:rPr>
              <w:t>15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442C3F" w:rsidRDefault="00F84833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January 28, 2022</w:t>
            </w:r>
          </w:p>
        </w:tc>
        <w:tc>
          <w:tcPr>
            <w:tcW w:w="1800" w:type="dxa"/>
          </w:tcPr>
          <w:p w:rsidR="00442C3F" w:rsidRDefault="00F84833" w:rsidP="00F84833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 11, 2022</w:t>
            </w:r>
          </w:p>
        </w:tc>
      </w:tr>
      <w:tr w:rsidR="00F84833" w:rsidTr="00442C3F">
        <w:trPr>
          <w:trHeight w:val="327"/>
        </w:trPr>
        <w:tc>
          <w:tcPr>
            <w:tcW w:w="900" w:type="dxa"/>
          </w:tcPr>
          <w:p w:rsidR="00F84833" w:rsidRDefault="00F84833" w:rsidP="00F84833">
            <w:pPr>
              <w:pStyle w:val="TableParagraph"/>
              <w:spacing w:line="195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803" w:type="dxa"/>
          </w:tcPr>
          <w:p w:rsidR="00F84833" w:rsidRDefault="00F84833" w:rsidP="00F84833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January 29</w:t>
            </w:r>
            <w:r>
              <w:rPr>
                <w:sz w:val="19"/>
              </w:rPr>
              <w:t>, 2022</w:t>
            </w:r>
          </w:p>
        </w:tc>
        <w:tc>
          <w:tcPr>
            <w:tcW w:w="1800" w:type="dxa"/>
          </w:tcPr>
          <w:p w:rsidR="00F84833" w:rsidRDefault="00F84833" w:rsidP="00F84833">
            <w:pPr>
              <w:pStyle w:val="TableParagraph"/>
              <w:spacing w:line="195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 11, 2022</w:t>
            </w:r>
          </w:p>
        </w:tc>
        <w:tc>
          <w:tcPr>
            <w:tcW w:w="1800" w:type="dxa"/>
          </w:tcPr>
          <w:p w:rsidR="00F84833" w:rsidRDefault="00F84833" w:rsidP="00F84833">
            <w:pPr>
              <w:pStyle w:val="TableParagraph"/>
              <w:tabs>
                <w:tab w:val="left" w:pos="330"/>
              </w:tabs>
              <w:spacing w:line="195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 25, 2022</w:t>
            </w:r>
          </w:p>
        </w:tc>
      </w:tr>
      <w:tr w:rsidR="00F84833" w:rsidTr="00442C3F">
        <w:trPr>
          <w:trHeight w:val="327"/>
        </w:trPr>
        <w:tc>
          <w:tcPr>
            <w:tcW w:w="900" w:type="dxa"/>
          </w:tcPr>
          <w:p w:rsidR="00F84833" w:rsidRDefault="00F84833" w:rsidP="00F84833">
            <w:pPr>
              <w:pStyle w:val="TableParagraph"/>
              <w:spacing w:line="195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803" w:type="dxa"/>
          </w:tcPr>
          <w:p w:rsidR="00F84833" w:rsidRDefault="00F84833" w:rsidP="00F84833">
            <w:pPr>
              <w:pStyle w:val="TableParagraph"/>
              <w:spacing w:line="195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 12</w:t>
            </w:r>
            <w:r>
              <w:rPr>
                <w:sz w:val="19"/>
              </w:rPr>
              <w:t>, 2022</w:t>
            </w:r>
          </w:p>
        </w:tc>
        <w:tc>
          <w:tcPr>
            <w:tcW w:w="1800" w:type="dxa"/>
          </w:tcPr>
          <w:p w:rsidR="00F84833" w:rsidRDefault="00F84833" w:rsidP="00F84833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February 25, 2022</w:t>
            </w:r>
          </w:p>
        </w:tc>
        <w:tc>
          <w:tcPr>
            <w:tcW w:w="1800" w:type="dxa"/>
          </w:tcPr>
          <w:p w:rsidR="00F84833" w:rsidRDefault="00F84833" w:rsidP="00F84833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 w:rsidR="005605EA">
              <w:rPr>
                <w:sz w:val="19"/>
              </w:rPr>
              <w:t>1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442C3F" w:rsidTr="00442C3F">
        <w:trPr>
          <w:trHeight w:val="327"/>
        </w:trPr>
        <w:tc>
          <w:tcPr>
            <w:tcW w:w="900" w:type="dxa"/>
          </w:tcPr>
          <w:p w:rsidR="00442C3F" w:rsidRDefault="00442C3F">
            <w:pPr>
              <w:pStyle w:val="TableParagraph"/>
              <w:spacing w:line="195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803" w:type="dxa"/>
          </w:tcPr>
          <w:p w:rsidR="00442C3F" w:rsidRDefault="005605EA">
            <w:pPr>
              <w:pStyle w:val="TableParagraph"/>
              <w:spacing w:line="195" w:lineRule="exact"/>
              <w:ind w:left="113" w:right="100"/>
              <w:jc w:val="center"/>
              <w:rPr>
                <w:sz w:val="19"/>
              </w:rPr>
            </w:pPr>
            <w:r>
              <w:rPr>
                <w:sz w:val="19"/>
              </w:rPr>
              <w:t>February 26</w:t>
            </w:r>
            <w:r>
              <w:rPr>
                <w:sz w:val="19"/>
              </w:rPr>
              <w:t>, 2022</w:t>
            </w:r>
          </w:p>
        </w:tc>
        <w:tc>
          <w:tcPr>
            <w:tcW w:w="1800" w:type="dxa"/>
          </w:tcPr>
          <w:p w:rsidR="00442C3F" w:rsidRDefault="005605EA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11,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442C3F" w:rsidRDefault="00F84833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 w:rsidR="005605EA">
              <w:rPr>
                <w:sz w:val="19"/>
              </w:rPr>
              <w:t>25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27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7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25,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8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27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26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8,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22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27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9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  <w:r>
              <w:rPr>
                <w:sz w:val="19"/>
              </w:rPr>
              <w:t>, 2022</w:t>
            </w:r>
          </w:p>
        </w:tc>
      </w:tr>
      <w:tr w:rsidR="005605EA" w:rsidTr="00442C3F">
        <w:trPr>
          <w:trHeight w:val="327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6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23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6, 2022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6" w:lineRule="exact"/>
              <w:ind w:left="115" w:right="93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20</w:t>
            </w:r>
            <w:r>
              <w:rPr>
                <w:sz w:val="19"/>
              </w:rPr>
              <w:t>, 2022</w:t>
            </w:r>
          </w:p>
        </w:tc>
      </w:tr>
      <w:tr w:rsidR="005605EA" w:rsidTr="00442C3F">
        <w:trPr>
          <w:trHeight w:val="327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6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7,</w:t>
            </w:r>
            <w:r>
              <w:rPr>
                <w:sz w:val="19"/>
              </w:rPr>
              <w:t xml:space="preserve"> 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6" w:lineRule="exact"/>
              <w:ind w:left="115" w:right="93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20, 2022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27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6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6" w:lineRule="exact"/>
              <w:ind w:left="115" w:right="93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21</w:t>
            </w:r>
            <w:r>
              <w:rPr>
                <w:sz w:val="19"/>
              </w:rPr>
              <w:t>, 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17,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28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5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4,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17,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27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18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1,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15</w:t>
            </w:r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30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15,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7"/>
                <w:sz w:val="19"/>
              </w:rPr>
              <w:t>2</w:t>
            </w:r>
            <w:r>
              <w:rPr>
                <w:sz w:val="19"/>
              </w:rPr>
              <w:t>9,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29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16</w:t>
            </w:r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2</w:t>
            </w:r>
            <w:r>
              <w:rPr>
                <w:sz w:val="19"/>
              </w:rPr>
              <w:t>9,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12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30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7"/>
                <w:sz w:val="19"/>
              </w:rPr>
              <w:t>30</w:t>
            </w:r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12,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26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30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13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26,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9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30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27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9,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</w:t>
            </w:r>
            <w:r>
              <w:rPr>
                <w:sz w:val="19"/>
              </w:rPr>
              <w:t>3,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30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2</w:t>
            </w:r>
            <w:r>
              <w:rPr>
                <w:sz w:val="19"/>
              </w:rPr>
              <w:t>3,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7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30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2</w:t>
            </w:r>
            <w:r>
              <w:rPr>
                <w:sz w:val="19"/>
              </w:rPr>
              <w:t>4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7,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21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30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8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21,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30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22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4,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18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30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18,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330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19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16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5605EA" w:rsidTr="00442C3F">
        <w:trPr>
          <w:trHeight w:val="262"/>
        </w:trPr>
        <w:tc>
          <w:tcPr>
            <w:tcW w:w="900" w:type="dxa"/>
          </w:tcPr>
          <w:p w:rsidR="005605EA" w:rsidRDefault="005605EA" w:rsidP="005605EA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803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16,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5605EA" w:rsidRDefault="005605EA" w:rsidP="005605EA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</w:tbl>
    <w:p w:rsidR="005A1AB0" w:rsidRDefault="005A1AB0">
      <w:pPr>
        <w:spacing w:line="198" w:lineRule="exact"/>
        <w:jc w:val="right"/>
        <w:rPr>
          <w:sz w:val="19"/>
        </w:rPr>
        <w:sectPr w:rsidR="005A1AB0">
          <w:headerReference w:type="default" r:id="rId6"/>
          <w:type w:val="continuous"/>
          <w:pgSz w:w="12240" w:h="15840"/>
          <w:pgMar w:top="2340" w:right="620" w:bottom="280" w:left="1100" w:header="720" w:footer="0" w:gutter="0"/>
          <w:pgNumType w:start="1"/>
          <w:cols w:space="720"/>
        </w:sectPr>
      </w:pPr>
    </w:p>
    <w:p w:rsidR="00442C3F" w:rsidRDefault="00442C3F" w:rsidP="00442C3F">
      <w:pPr>
        <w:rPr>
          <w:b/>
          <w:sz w:val="20"/>
        </w:rPr>
      </w:pPr>
      <w:r w:rsidRPr="005F2461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8A9298" wp14:editId="4126AA75">
                <wp:simplePos x="0" y="0"/>
                <wp:positionH relativeFrom="column">
                  <wp:posOffset>0</wp:posOffset>
                </wp:positionH>
                <wp:positionV relativeFrom="paragraph">
                  <wp:posOffset>-36830</wp:posOffset>
                </wp:positionV>
                <wp:extent cx="6505575" cy="381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810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3F" w:rsidRPr="00442C3F" w:rsidRDefault="00442C3F" w:rsidP="00442C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42C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2022 Bi-Weekly Payroll Schedule </w:t>
                            </w:r>
                            <w:r w:rsidRPr="00442C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for Non-Providers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9298" id="_x0000_s1027" type="#_x0000_t202" style="position:absolute;margin-left:0;margin-top:-2.9pt;width:512.2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" fillcolor="#c4bd97">
                <v:textbox>
                  <w:txbxContent>
                    <w:p w:rsidR="00442C3F" w:rsidRPr="00442C3F" w:rsidRDefault="00442C3F" w:rsidP="00442C3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42C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2022 Bi-Weekly Payroll Schedule </w:t>
                      </w:r>
                      <w:r w:rsidRPr="00442C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for Non-Providers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AB0" w:rsidRDefault="007A6260" w:rsidP="00442C3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1619250</wp:posOffset>
                </wp:positionV>
                <wp:extent cx="200025" cy="780097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7800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926A6" id="docshape5" o:spid="_x0000_s1026" style="position:absolute;margin-left:36pt;margin-top:127.5pt;width:15.75pt;height:614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442C3F" w:rsidRPr="00442C3F" w:rsidRDefault="00442C3F" w:rsidP="00442C3F">
      <w:pPr>
        <w:rPr>
          <w:b/>
          <w:sz w:val="20"/>
        </w:rPr>
      </w:pPr>
    </w:p>
    <w:tbl>
      <w:tblPr>
        <w:tblW w:w="0" w:type="auto"/>
        <w:tblInd w:w="2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803"/>
        <w:gridCol w:w="1800"/>
        <w:gridCol w:w="1800"/>
      </w:tblGrid>
      <w:tr w:rsidR="00442C3F" w:rsidTr="00442C3F">
        <w:trPr>
          <w:trHeight w:val="450"/>
        </w:trPr>
        <w:tc>
          <w:tcPr>
            <w:tcW w:w="900" w:type="dxa"/>
            <w:shd w:val="clear" w:color="auto" w:fill="C4BC96" w:themeFill="background2" w:themeFillShade="BF"/>
          </w:tcPr>
          <w:p w:rsidR="00442C3F" w:rsidRDefault="00442C3F" w:rsidP="00F304CE">
            <w:pPr>
              <w:pStyle w:val="TableParagraph"/>
              <w:spacing w:line="190" w:lineRule="exact"/>
              <w:ind w:left="11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Payroll</w:t>
            </w:r>
          </w:p>
          <w:p w:rsidR="00442C3F" w:rsidRDefault="00442C3F" w:rsidP="00F304CE">
            <w:pPr>
              <w:pStyle w:val="TableParagraph"/>
              <w:spacing w:line="219" w:lineRule="exact"/>
              <w:ind w:left="110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803" w:type="dxa"/>
            <w:shd w:val="clear" w:color="auto" w:fill="C4BC96" w:themeFill="background2" w:themeFillShade="BF"/>
          </w:tcPr>
          <w:p w:rsidR="00442C3F" w:rsidRDefault="00442C3F" w:rsidP="00F304CE">
            <w:pPr>
              <w:pStyle w:val="TableParagraph"/>
              <w:spacing w:line="200" w:lineRule="exact"/>
              <w:ind w:left="11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442C3F" w:rsidRDefault="00442C3F" w:rsidP="00F304CE">
            <w:pPr>
              <w:pStyle w:val="TableParagraph"/>
              <w:spacing w:line="200" w:lineRule="exact"/>
              <w:ind w:left="115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442C3F" w:rsidRDefault="00442C3F" w:rsidP="00F304CE">
            <w:pPr>
              <w:pStyle w:val="TableParagraph"/>
              <w:spacing w:line="200" w:lineRule="exact"/>
              <w:ind w:left="115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 Date</w:t>
            </w:r>
          </w:p>
        </w:tc>
      </w:tr>
      <w:tr w:rsidR="00442C3F" w:rsidTr="00442C3F">
        <w:trPr>
          <w:trHeight w:val="327"/>
        </w:trPr>
        <w:tc>
          <w:tcPr>
            <w:tcW w:w="900" w:type="dxa"/>
          </w:tcPr>
          <w:p w:rsidR="00442C3F" w:rsidRDefault="00442C3F" w:rsidP="00F304CE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803" w:type="dxa"/>
          </w:tcPr>
          <w:p w:rsidR="00442C3F" w:rsidRDefault="00442C3F" w:rsidP="00F304CE">
            <w:pPr>
              <w:pStyle w:val="TableParagraph"/>
              <w:spacing w:line="196" w:lineRule="exact"/>
              <w:ind w:left="113" w:right="100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11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2021</w:t>
            </w:r>
          </w:p>
        </w:tc>
        <w:tc>
          <w:tcPr>
            <w:tcW w:w="1800" w:type="dxa"/>
          </w:tcPr>
          <w:p w:rsidR="00442C3F" w:rsidRDefault="00442C3F" w:rsidP="00F304CE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December 24, 2021</w:t>
            </w:r>
          </w:p>
        </w:tc>
        <w:tc>
          <w:tcPr>
            <w:tcW w:w="1800" w:type="dxa"/>
          </w:tcPr>
          <w:p w:rsidR="00442C3F" w:rsidRDefault="00442C3F" w:rsidP="00F304CE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January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7</w:t>
            </w:r>
            <w:r>
              <w:rPr>
                <w:sz w:val="19"/>
              </w:rPr>
              <w:t>, 2022</w:t>
            </w:r>
          </w:p>
        </w:tc>
      </w:tr>
      <w:tr w:rsidR="007A6260" w:rsidTr="00442C3F">
        <w:trPr>
          <w:trHeight w:val="327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6" w:lineRule="exact"/>
              <w:ind w:right="100"/>
              <w:jc w:val="center"/>
              <w:rPr>
                <w:sz w:val="19"/>
              </w:rPr>
            </w:pPr>
            <w:r>
              <w:rPr>
                <w:sz w:val="19"/>
              </w:rPr>
              <w:t>December 25</w:t>
            </w:r>
            <w:r>
              <w:rPr>
                <w:sz w:val="19"/>
              </w:rPr>
              <w:t>, 2021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January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7, 2022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January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21</w:t>
            </w:r>
            <w:r>
              <w:rPr>
                <w:sz w:val="19"/>
              </w:rPr>
              <w:t>, 2022</w:t>
            </w:r>
          </w:p>
        </w:tc>
      </w:tr>
      <w:tr w:rsidR="007A6260" w:rsidTr="00442C3F">
        <w:trPr>
          <w:trHeight w:val="327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January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8</w:t>
            </w:r>
            <w:r>
              <w:rPr>
                <w:sz w:val="19"/>
              </w:rPr>
              <w:t>, 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January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21, 2022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27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5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January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22</w:t>
            </w:r>
            <w:r>
              <w:rPr>
                <w:sz w:val="19"/>
              </w:rPr>
              <w:t>, 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5,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5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18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27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5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5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18,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27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5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5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19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18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27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7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18,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27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15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27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6" w:lineRule="exact"/>
              <w:ind w:left="0" w:right="37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15,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29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27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6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16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29,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3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13</w:t>
            </w:r>
            <w:r>
              <w:rPr>
                <w:sz w:val="19"/>
              </w:rPr>
              <w:t>, 2022</w:t>
            </w:r>
          </w:p>
        </w:tc>
      </w:tr>
      <w:tr w:rsidR="007A6260" w:rsidTr="00442C3F">
        <w:trPr>
          <w:trHeight w:val="327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6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3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13, 2022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27</w:t>
            </w:r>
            <w:r>
              <w:rPr>
                <w:sz w:val="19"/>
              </w:rPr>
              <w:t>, 2022</w:t>
            </w:r>
          </w:p>
        </w:tc>
      </w:tr>
      <w:tr w:rsidR="007A6260" w:rsidTr="00442C3F">
        <w:trPr>
          <w:trHeight w:val="327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6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3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14</w:t>
            </w:r>
            <w:r>
              <w:rPr>
                <w:sz w:val="19"/>
              </w:rPr>
              <w:t>, 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27, 2022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10,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28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5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28</w:t>
            </w:r>
            <w:r>
              <w:rPr>
                <w:sz w:val="19"/>
              </w:rPr>
              <w:t>, 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10,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24,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27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6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11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24,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8</w:t>
            </w:r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30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5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25</w:t>
            </w: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8,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22</w:t>
            </w:r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29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9</w:t>
            </w:r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22,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30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23</w:t>
            </w:r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5,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19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30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19,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30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7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16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30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16,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30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7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17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30,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14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30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 1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14,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287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30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15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28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11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30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29</w:t>
            </w:r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11,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25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330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12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25,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9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  <w:tr w:rsidR="007A6260" w:rsidTr="00442C3F">
        <w:trPr>
          <w:trHeight w:val="262"/>
        </w:trPr>
        <w:tc>
          <w:tcPr>
            <w:tcW w:w="900" w:type="dxa"/>
          </w:tcPr>
          <w:p w:rsidR="007A6260" w:rsidRDefault="007A6260" w:rsidP="007A6260">
            <w:pPr>
              <w:pStyle w:val="TableParagraph"/>
              <w:spacing w:line="198" w:lineRule="exact"/>
              <w:ind w:left="0" w:right="327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803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7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26</w:t>
            </w:r>
            <w:bookmarkStart w:id="0" w:name="_GoBack"/>
            <w:bookmarkEnd w:id="0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9,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  <w:tc>
          <w:tcPr>
            <w:tcW w:w="1800" w:type="dxa"/>
          </w:tcPr>
          <w:p w:rsidR="007A6260" w:rsidRDefault="007A6260" w:rsidP="007A6260">
            <w:pPr>
              <w:pStyle w:val="TableParagraph"/>
              <w:spacing w:line="198" w:lineRule="exact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23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</w:tc>
      </w:tr>
    </w:tbl>
    <w:p w:rsidR="005A1AB0" w:rsidRDefault="005A1AB0">
      <w:pPr>
        <w:spacing w:before="4" w:after="1"/>
        <w:rPr>
          <w:b/>
          <w:sz w:val="18"/>
        </w:rPr>
      </w:pPr>
    </w:p>
    <w:sectPr w:rsidR="005A1AB0">
      <w:pgSz w:w="12240" w:h="15840"/>
      <w:pgMar w:top="2340" w:right="620" w:bottom="280" w:left="11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DB" w:rsidRDefault="00193EDB">
      <w:r>
        <w:separator/>
      </w:r>
    </w:p>
  </w:endnote>
  <w:endnote w:type="continuationSeparator" w:id="0">
    <w:p w:rsidR="00193EDB" w:rsidRDefault="0019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DB" w:rsidRDefault="00193EDB">
      <w:r>
        <w:separator/>
      </w:r>
    </w:p>
  </w:footnote>
  <w:footnote w:type="continuationSeparator" w:id="0">
    <w:p w:rsidR="00193EDB" w:rsidRDefault="0019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61" w:rsidRDefault="007A626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6336" behindDoc="1" locked="0" layoutInCell="1" allowOverlap="1">
              <wp:simplePos x="0" y="0"/>
              <wp:positionH relativeFrom="page">
                <wp:posOffset>2527935</wp:posOffset>
              </wp:positionH>
              <wp:positionV relativeFrom="page">
                <wp:posOffset>740410</wp:posOffset>
              </wp:positionV>
              <wp:extent cx="4754880" cy="75057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461" w:rsidRDefault="005F2461" w:rsidP="005F2461">
                          <w:pPr>
                            <w:spacing w:line="261" w:lineRule="exact"/>
                            <w:ind w:left="20"/>
                            <w:jc w:val="center"/>
                            <w:rPr>
                              <w:rFonts w:ascii="Arial"/>
                              <w:sz w:val="28"/>
                            </w:rPr>
                          </w:pPr>
                          <w:r w:rsidRPr="005F2461">
                            <w:rPr>
                              <w:rFonts w:ascii="Arial"/>
                              <w:sz w:val="28"/>
                            </w:rPr>
                            <w:t>MMIC Shaw Family Medical Clinic                                    112 E Peeler Ave</w:t>
                          </w:r>
                        </w:p>
                        <w:p w:rsidR="005F2461" w:rsidRDefault="005F2461" w:rsidP="005F2461">
                          <w:pPr>
                            <w:spacing w:line="261" w:lineRule="exact"/>
                            <w:ind w:left="20"/>
                            <w:jc w:val="center"/>
                            <w:rPr>
                              <w:rFonts w:ascii="Arial"/>
                              <w:sz w:val="28"/>
                            </w:rPr>
                          </w:pPr>
                          <w:r w:rsidRPr="005F2461">
                            <w:rPr>
                              <w:rFonts w:ascii="Arial"/>
                              <w:sz w:val="28"/>
                            </w:rPr>
                            <w:t xml:space="preserve">Shaw, MS 38773                   </w:t>
                          </w:r>
                        </w:p>
                        <w:p w:rsidR="005A1AB0" w:rsidRPr="005F2461" w:rsidRDefault="005F2461" w:rsidP="005F2461">
                          <w:pPr>
                            <w:spacing w:line="261" w:lineRule="exact"/>
                            <w:ind w:left="20"/>
                            <w:jc w:val="center"/>
                            <w:rPr>
                              <w:rFonts w:ascii="Arial"/>
                              <w:sz w:val="28"/>
                            </w:rPr>
                          </w:pPr>
                          <w:r w:rsidRPr="005F2461">
                            <w:rPr>
                              <w:rFonts w:ascii="Arial"/>
                              <w:sz w:val="28"/>
                            </w:rPr>
                            <w:t xml:space="preserve">     Phone:(662)754-3301 Fax:(662)754-3304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199.05pt;margin-top:58.3pt;width:374.4pt;height:59.1pt;z-index:-163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" filled="f" stroked="f">
              <v:textbox inset="0,0,0,0">
                <w:txbxContent>
                  <w:p w:rsidR="005F2461" w:rsidRDefault="005F2461" w:rsidP="005F2461">
                    <w:pPr>
                      <w:spacing w:line="261" w:lineRule="exact"/>
                      <w:ind w:left="20"/>
                      <w:jc w:val="center"/>
                      <w:rPr>
                        <w:rFonts w:ascii="Arial"/>
                        <w:sz w:val="28"/>
                      </w:rPr>
                    </w:pPr>
                    <w:r w:rsidRPr="005F2461">
                      <w:rPr>
                        <w:rFonts w:ascii="Arial"/>
                        <w:sz w:val="28"/>
                      </w:rPr>
                      <w:t>MMIC Shaw Family Medical Clinic                                    112 E Peeler Ave</w:t>
                    </w:r>
                  </w:p>
                  <w:p w:rsidR="005F2461" w:rsidRDefault="005F2461" w:rsidP="005F2461">
                    <w:pPr>
                      <w:spacing w:line="261" w:lineRule="exact"/>
                      <w:ind w:left="20"/>
                      <w:jc w:val="center"/>
                      <w:rPr>
                        <w:rFonts w:ascii="Arial"/>
                        <w:sz w:val="28"/>
                      </w:rPr>
                    </w:pPr>
                    <w:r w:rsidRPr="005F2461">
                      <w:rPr>
                        <w:rFonts w:ascii="Arial"/>
                        <w:sz w:val="28"/>
                      </w:rPr>
                      <w:t xml:space="preserve">Shaw, MS 38773                   </w:t>
                    </w:r>
                  </w:p>
                  <w:p w:rsidR="005A1AB0" w:rsidRPr="005F2461" w:rsidRDefault="005F2461" w:rsidP="005F2461">
                    <w:pPr>
                      <w:spacing w:line="261" w:lineRule="exact"/>
                      <w:ind w:left="20"/>
                      <w:jc w:val="center"/>
                      <w:rPr>
                        <w:rFonts w:ascii="Arial"/>
                        <w:sz w:val="28"/>
                      </w:rPr>
                    </w:pPr>
                    <w:r w:rsidRPr="005F2461">
                      <w:rPr>
                        <w:rFonts w:ascii="Arial"/>
                        <w:sz w:val="28"/>
                      </w:rPr>
                      <w:t xml:space="preserve">     Phone:(662)754-3301 Fax:(662)754-3304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2461">
      <w:rPr>
        <w:noProof/>
      </w:rPr>
      <w:drawing>
        <wp:inline distT="0" distB="0" distL="0" distR="0" wp14:anchorId="7A581AEB" wp14:editId="210D8FE0">
          <wp:extent cx="1495425" cy="1323974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D1D7FB0D-72BC-4E86-9BCB-81F720CCAE8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D1D7FB0D-72BC-4E86-9BCB-81F720CCAE87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6"/>
                  <a:stretch/>
                </pic:blipFill>
                <pic:spPr bwMode="auto">
                  <a:xfrm>
                    <a:off x="0" y="0"/>
                    <a:ext cx="1495425" cy="1323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F2461" w:rsidRDefault="005F2461">
    <w:pPr>
      <w:pStyle w:val="BodyText"/>
      <w:spacing w:line="14" w:lineRule="auto"/>
      <w:rPr>
        <w:b w:val="0"/>
        <w:sz w:val="20"/>
      </w:rPr>
    </w:pPr>
  </w:p>
  <w:p w:rsidR="005F2461" w:rsidRDefault="005F2461">
    <w:pPr>
      <w:pStyle w:val="BodyText"/>
      <w:spacing w:line="14" w:lineRule="auto"/>
      <w:rPr>
        <w:b w:val="0"/>
        <w:sz w:val="20"/>
      </w:rPr>
    </w:pPr>
  </w:p>
  <w:p w:rsidR="005F2461" w:rsidRDefault="005F2461">
    <w:pPr>
      <w:pStyle w:val="BodyText"/>
      <w:spacing w:line="14" w:lineRule="auto"/>
      <w:rPr>
        <w:b w:val="0"/>
        <w:sz w:val="20"/>
      </w:rPr>
    </w:pPr>
  </w:p>
  <w:p w:rsidR="005F2461" w:rsidRDefault="005F2461">
    <w:pPr>
      <w:pStyle w:val="BodyText"/>
      <w:spacing w:line="14" w:lineRule="auto"/>
      <w:rPr>
        <w:b w:val="0"/>
        <w:sz w:val="20"/>
      </w:rPr>
    </w:pPr>
  </w:p>
  <w:p w:rsidR="005F2461" w:rsidRDefault="005F2461">
    <w:pPr>
      <w:pStyle w:val="BodyText"/>
      <w:spacing w:line="14" w:lineRule="auto"/>
      <w:rPr>
        <w:b w:val="0"/>
        <w:sz w:val="20"/>
      </w:rPr>
    </w:pPr>
  </w:p>
  <w:p w:rsidR="005F2461" w:rsidRDefault="005F2461">
    <w:pPr>
      <w:pStyle w:val="BodyText"/>
      <w:spacing w:line="14" w:lineRule="auto"/>
      <w:rPr>
        <w:b w:val="0"/>
        <w:sz w:val="20"/>
      </w:rPr>
    </w:pPr>
  </w:p>
  <w:p w:rsidR="005A1AB0" w:rsidRDefault="005F2461">
    <w:pPr>
      <w:pStyle w:val="BodyText"/>
      <w:spacing w:line="14" w:lineRule="auto"/>
      <w:rPr>
        <w:b w:val="0"/>
        <w:sz w:val="20"/>
      </w:rPr>
    </w:pPr>
    <w:r w:rsidRPr="005F2461">
      <w:rPr>
        <w:b w:val="0"/>
        <w:sz w:val="20"/>
      </w:rPr>
      <w:t>62)754-3301 Fax:(662)754-3304</w:t>
    </w:r>
    <w:r w:rsidRPr="005F2461"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486925312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457200</wp:posOffset>
              </wp:positionV>
              <wp:extent cx="5600700" cy="182880"/>
              <wp:effectExtent l="0" t="0" r="0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0700" cy="1828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346450" id="Rectangle 3" o:spid="_x0000_s1026" style="position:absolute;margin-left:135pt;margin-top:36pt;width:441pt;height:14.4pt;z-index:-163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" fillcolor="#938953 [1614]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B0"/>
    <w:rsid w:val="00193EDB"/>
    <w:rsid w:val="00442C3F"/>
    <w:rsid w:val="005605EA"/>
    <w:rsid w:val="005A1AB0"/>
    <w:rsid w:val="005F2461"/>
    <w:rsid w:val="007A6260"/>
    <w:rsid w:val="00F8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745C"/>
  <w15:docId w15:val="{FB0FC99D-960E-44C3-939E-DEC3C9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5F2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4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2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4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Nora Gough-Davis</cp:lastModifiedBy>
  <cp:revision>2</cp:revision>
  <dcterms:created xsi:type="dcterms:W3CDTF">2021-12-08T00:33:00Z</dcterms:created>
  <dcterms:modified xsi:type="dcterms:W3CDTF">2021-12-08T00:33:00Z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2021-12-07T00:00:00Z</vt:filetime>
  </property>
</Properties>
</file>